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D4" w:rsidRDefault="00555BE1">
      <w:pPr>
        <w:pStyle w:val="Standard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科技部</w:t>
      </w:r>
    </w:p>
    <w:p w:rsidR="000C74D4" w:rsidRDefault="00555BE1">
      <w:pPr>
        <w:pStyle w:val="Standard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年度大專學生研究計畫申請書</w:t>
      </w:r>
    </w:p>
    <w:tbl>
      <w:tblPr>
        <w:tblW w:w="9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1595"/>
        <w:gridCol w:w="847"/>
        <w:gridCol w:w="1260"/>
        <w:gridCol w:w="1800"/>
        <w:gridCol w:w="540"/>
        <w:gridCol w:w="721"/>
        <w:gridCol w:w="1983"/>
      </w:tblGrid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2572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4D4" w:rsidRDefault="000C74D4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C74D4" w:rsidRDefault="00555BE1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一、綜合資料：</w:t>
            </w:r>
          </w:p>
        </w:tc>
        <w:tc>
          <w:tcPr>
            <w:tcW w:w="21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4D4" w:rsidRDefault="000C74D4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74D4" w:rsidRDefault="000C74D4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74D4" w:rsidRDefault="000C74D4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572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4D4" w:rsidRDefault="000C74D4"/>
        </w:tc>
        <w:tc>
          <w:tcPr>
            <w:tcW w:w="2107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4D4" w:rsidRDefault="000C74D4">
            <w:pPr>
              <w:pStyle w:val="Standard"/>
              <w:snapToGrid w:val="0"/>
              <w:spacing w:line="0" w:lineRule="atLeast"/>
              <w:jc w:val="right"/>
              <w:rPr>
                <w:kern w:val="0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4D4" w:rsidRDefault="000C74D4">
            <w:pPr>
              <w:pStyle w:val="Standard"/>
              <w:snapToGrid w:val="0"/>
              <w:spacing w:line="0" w:lineRule="atLeast"/>
              <w:jc w:val="right"/>
              <w:rPr>
                <w:spacing w:val="12"/>
                <w:kern w:val="0"/>
              </w:rPr>
            </w:pPr>
          </w:p>
        </w:tc>
        <w:tc>
          <w:tcPr>
            <w:tcW w:w="2704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74D4" w:rsidRDefault="000C74D4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555BE1">
            <w:pPr>
              <w:pStyle w:val="Standard"/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︻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︼</w:t>
            </w:r>
          </w:p>
        </w:tc>
        <w:tc>
          <w:tcPr>
            <w:tcW w:w="24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號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碼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97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就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讀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eastAsia="標楷體"/>
              </w:rPr>
              <w:t>、</w:t>
            </w:r>
          </w:p>
          <w:p w:rsidR="000C74D4" w:rsidRDefault="00555BE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　話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ind w:firstLine="240"/>
              <w:jc w:val="both"/>
              <w:rPr>
                <w:rFonts w:eastAsia="標楷體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891"/>
          <w:jc w:val="center"/>
        </w:trPr>
        <w:tc>
          <w:tcPr>
            <w:tcW w:w="97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研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究</w:t>
            </w:r>
          </w:p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畫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630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933"/>
          <w:jc w:val="center"/>
        </w:trPr>
        <w:tc>
          <w:tcPr>
            <w:tcW w:w="97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研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630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自</w:t>
            </w: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110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月底</w:t>
            </w:r>
            <w:r>
              <w:rPr>
                <w:rFonts w:ascii="標楷體" w:eastAsia="標楷體" w:hAnsi="標楷體"/>
                <w:color w:val="000000"/>
              </w:rPr>
              <w:t>止，計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個月</w:t>
            </w: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906"/>
          <w:jc w:val="center"/>
        </w:trPr>
        <w:tc>
          <w:tcPr>
            <w:tcW w:w="97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計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畫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歸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屬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司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630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自然司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工程司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生科司</w:t>
            </w:r>
          </w:p>
          <w:p w:rsidR="000C74D4" w:rsidRDefault="00555BE1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人文司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含科學教育領域</w:t>
            </w:r>
            <w:r>
              <w:rPr>
                <w:rFonts w:ascii="標楷體" w:eastAsia="標楷體" w:hAnsi="標楷體"/>
              </w:rPr>
              <w:t xml:space="preserve">)        </w:t>
            </w: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933"/>
          <w:jc w:val="center"/>
        </w:trPr>
        <w:tc>
          <w:tcPr>
            <w:tcW w:w="97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研究學門代碼及名稱</w:t>
            </w:r>
          </w:p>
        </w:tc>
        <w:tc>
          <w:tcPr>
            <w:tcW w:w="630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97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上年度曾執行本部大專學生研究計畫</w:t>
            </w:r>
          </w:p>
        </w:tc>
        <w:tc>
          <w:tcPr>
            <w:tcW w:w="630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是（計畫編號：</w:t>
            </w:r>
            <w:r>
              <w:rPr>
                <w:rFonts w:eastAsia="標楷體"/>
              </w:rPr>
              <w:t xml:space="preserve">M0ST     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）</w:t>
            </w:r>
          </w:p>
          <w:p w:rsidR="000C74D4" w:rsidRDefault="00555BE1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931"/>
          <w:jc w:val="center"/>
        </w:trPr>
        <w:tc>
          <w:tcPr>
            <w:tcW w:w="977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555BE1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指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導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教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授</w:t>
            </w: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身分證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碼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997"/>
          <w:jc w:val="center"/>
        </w:trPr>
        <w:tc>
          <w:tcPr>
            <w:tcW w:w="977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服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務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構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30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1017"/>
          <w:jc w:val="center"/>
        </w:trPr>
        <w:tc>
          <w:tcPr>
            <w:tcW w:w="977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0C74D4" w:rsidP="00C354F8">
            <w:pPr>
              <w:ind w:left="113" w:right="113"/>
            </w:pPr>
          </w:p>
        </w:tc>
        <w:tc>
          <w:tcPr>
            <w:tcW w:w="2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30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0C74D4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0C74D4" w:rsidTr="00C354F8">
        <w:tblPrEx>
          <w:tblCellMar>
            <w:top w:w="0" w:type="dxa"/>
            <w:bottom w:w="0" w:type="dxa"/>
          </w:tblCellMar>
        </w:tblPrEx>
        <w:trPr>
          <w:cantSplit/>
          <w:trHeight w:val="1744"/>
          <w:jc w:val="center"/>
        </w:trPr>
        <w:tc>
          <w:tcPr>
            <w:tcW w:w="97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C74D4" w:rsidRDefault="00555BE1">
            <w:pPr>
              <w:pStyle w:val="Standard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費</w:t>
            </w:r>
          </w:p>
        </w:tc>
        <w:tc>
          <w:tcPr>
            <w:tcW w:w="8746" w:type="dxa"/>
            <w:gridSpan w:val="7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4D4" w:rsidRDefault="00555BE1">
            <w:pPr>
              <w:pStyle w:val="Standard"/>
              <w:ind w:right="7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每位學生每月</w:t>
            </w:r>
            <w:r>
              <w:rPr>
                <w:rFonts w:ascii="標楷體" w:eastAsia="標楷體" w:hAnsi="標楷體"/>
              </w:rPr>
              <w:t>6,000</w:t>
            </w:r>
            <w:r>
              <w:rPr>
                <w:rFonts w:ascii="標楷體" w:eastAsia="標楷體" w:hAnsi="標楷體"/>
              </w:rPr>
              <w:t>元研究助學金，研究期間為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個月，共計</w:t>
            </w:r>
            <w:r>
              <w:rPr>
                <w:rFonts w:ascii="標楷體" w:eastAsia="標楷體" w:hAnsi="標楷體"/>
              </w:rPr>
              <w:t>48,000</w:t>
            </w:r>
            <w:r>
              <w:rPr>
                <w:rFonts w:ascii="標楷體" w:eastAsia="標楷體" w:hAnsi="標楷體"/>
              </w:rPr>
              <w:t>元</w:t>
            </w:r>
          </w:p>
        </w:tc>
      </w:tr>
    </w:tbl>
    <w:p w:rsidR="000C74D4" w:rsidRDefault="00555BE1">
      <w:pPr>
        <w:pStyle w:val="Standard"/>
      </w:pPr>
      <w:r>
        <w:rPr>
          <w:rFonts w:ascii="標楷體" w:eastAsia="標楷體" w:hAnsi="標楷體"/>
          <w:sz w:val="28"/>
        </w:rPr>
        <w:t>表</w:t>
      </w:r>
      <w:r>
        <w:rPr>
          <w:rFonts w:eastAsia="標楷體"/>
          <w:sz w:val="28"/>
        </w:rPr>
        <w:t>C801</w:t>
      </w:r>
    </w:p>
    <w:p w:rsidR="000C74D4" w:rsidRDefault="00555BE1">
      <w:pPr>
        <w:pStyle w:val="Standard"/>
        <w:widowControl/>
        <w:ind w:firstLine="480"/>
      </w:pPr>
      <w:r>
        <w:rPr>
          <w:rFonts w:ascii="標楷體" w:eastAsia="標楷體" w:hAnsi="標楷體"/>
          <w:color w:val="FFFFFF"/>
        </w:rPr>
        <w:t>指導教授簽章：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eastAsia="標楷體" w:hAnsi="標楷體"/>
          <w:color w:val="FFFFFF"/>
        </w:rPr>
        <w:t>申請人（學生）簽</w:t>
      </w:r>
      <w:r>
        <w:rPr>
          <w:rFonts w:ascii="標楷體" w:eastAsia="標楷體" w:hAnsi="標楷體"/>
          <w:color w:val="FFFFFF"/>
          <w:sz w:val="8"/>
        </w:rPr>
        <w:t xml:space="preserve"> </w:t>
      </w:r>
      <w:r>
        <w:rPr>
          <w:rFonts w:ascii="標楷體" w:eastAsia="標楷體" w:hAnsi="標楷體"/>
          <w:color w:val="FFFFFF"/>
        </w:rPr>
        <w:t>章：</w:t>
      </w:r>
    </w:p>
    <w:p w:rsidR="000C74D4" w:rsidRDefault="00555BE1">
      <w:pPr>
        <w:pStyle w:val="Standard"/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   </w:t>
      </w:r>
      <w:r>
        <w:rPr>
          <w:rFonts w:eastAsia="標楷體"/>
        </w:rPr>
        <w:tab/>
      </w:r>
      <w:r>
        <w:rPr>
          <w:rFonts w:ascii="標楷體" w:eastAsia="標楷體" w:hAnsi="標楷體"/>
          <w:spacing w:val="42"/>
        </w:rPr>
        <w:t>科、系主管姓名</w:t>
      </w:r>
      <w:r>
        <w:rPr>
          <w:rFonts w:ascii="標楷體" w:eastAsia="標楷體" w:hAnsi="標楷體"/>
        </w:rPr>
        <w:t>：</w:t>
      </w:r>
    </w:p>
    <w:p w:rsidR="000C74D4" w:rsidRDefault="00555BE1">
      <w:pPr>
        <w:pStyle w:val="Standard"/>
        <w:spacing w:after="100"/>
        <w:ind w:firstLine="55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（學生就讀學校）</w:t>
      </w:r>
    </w:p>
    <w:p w:rsidR="000C74D4" w:rsidRDefault="00555BE1">
      <w:pPr>
        <w:pStyle w:val="Standard"/>
        <w:spacing w:after="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>二、研究計畫內容（以</w:t>
      </w:r>
      <w:r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/>
          <w:sz w:val="32"/>
        </w:rPr>
        <w:t>頁為限）：</w:t>
      </w:r>
    </w:p>
    <w:p w:rsidR="000C74D4" w:rsidRDefault="000C74D4">
      <w:pPr>
        <w:pStyle w:val="Standard"/>
        <w:spacing w:line="80" w:lineRule="exact"/>
        <w:ind w:firstLine="640"/>
        <w:rPr>
          <w:rFonts w:eastAsia="標楷體"/>
          <w:sz w:val="32"/>
        </w:rPr>
      </w:pPr>
    </w:p>
    <w:p w:rsidR="000C74D4" w:rsidRDefault="00555BE1">
      <w:pPr>
        <w:pStyle w:val="Standard"/>
        <w:spacing w:after="40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一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摘要</w:t>
      </w:r>
    </w:p>
    <w:p w:rsidR="000C74D4" w:rsidRDefault="000C74D4">
      <w:pPr>
        <w:pStyle w:val="Standard"/>
        <w:spacing w:line="80" w:lineRule="exact"/>
        <w:ind w:firstLine="640"/>
        <w:rPr>
          <w:rFonts w:ascii="標楷體" w:eastAsia="標楷體" w:hAnsi="標楷體"/>
          <w:sz w:val="32"/>
        </w:rPr>
      </w:pPr>
    </w:p>
    <w:p w:rsidR="000C74D4" w:rsidRDefault="00555BE1">
      <w:pPr>
        <w:pStyle w:val="Standard"/>
        <w:spacing w:after="40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二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研究動機與研究問題</w:t>
      </w:r>
    </w:p>
    <w:p w:rsidR="000C74D4" w:rsidRDefault="00555BE1">
      <w:pPr>
        <w:pStyle w:val="Standard"/>
        <w:spacing w:after="40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三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文獻回顧與探討</w:t>
      </w:r>
    </w:p>
    <w:p w:rsidR="000C74D4" w:rsidRDefault="000C74D4">
      <w:pPr>
        <w:pStyle w:val="Standard"/>
        <w:spacing w:line="80" w:lineRule="exact"/>
        <w:ind w:firstLine="640"/>
        <w:rPr>
          <w:rFonts w:ascii="標楷體" w:eastAsia="標楷體" w:hAnsi="標楷體"/>
          <w:sz w:val="32"/>
        </w:rPr>
      </w:pPr>
    </w:p>
    <w:p w:rsidR="000C74D4" w:rsidRDefault="00555BE1">
      <w:pPr>
        <w:pStyle w:val="Standard"/>
        <w:spacing w:after="40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四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研究方法及步驟</w:t>
      </w:r>
    </w:p>
    <w:p w:rsidR="000C74D4" w:rsidRDefault="000C74D4">
      <w:pPr>
        <w:pStyle w:val="Standard"/>
        <w:spacing w:line="80" w:lineRule="exact"/>
        <w:ind w:firstLine="640"/>
        <w:rPr>
          <w:rFonts w:ascii="標楷體" w:eastAsia="標楷體" w:hAnsi="標楷體"/>
          <w:sz w:val="32"/>
        </w:rPr>
      </w:pPr>
    </w:p>
    <w:p w:rsidR="000C74D4" w:rsidRDefault="00555BE1">
      <w:pPr>
        <w:pStyle w:val="Standard"/>
        <w:spacing w:after="40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五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預期結果</w:t>
      </w:r>
    </w:p>
    <w:p w:rsidR="000C74D4" w:rsidRDefault="000C74D4">
      <w:pPr>
        <w:pStyle w:val="Standard"/>
        <w:spacing w:line="80" w:lineRule="exact"/>
        <w:ind w:firstLine="640"/>
        <w:rPr>
          <w:rFonts w:ascii="標楷體" w:eastAsia="標楷體" w:hAnsi="標楷體"/>
          <w:sz w:val="32"/>
        </w:rPr>
      </w:pPr>
    </w:p>
    <w:p w:rsidR="000C74D4" w:rsidRDefault="00555BE1">
      <w:pPr>
        <w:pStyle w:val="Standard"/>
        <w:spacing w:after="40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六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參考文獻</w:t>
      </w:r>
    </w:p>
    <w:p w:rsidR="000C74D4" w:rsidRDefault="000C74D4">
      <w:pPr>
        <w:pStyle w:val="Standard"/>
        <w:spacing w:line="80" w:lineRule="exact"/>
        <w:ind w:firstLine="640"/>
        <w:rPr>
          <w:rFonts w:ascii="標楷體" w:eastAsia="標楷體" w:hAnsi="標楷體"/>
          <w:sz w:val="32"/>
        </w:rPr>
      </w:pPr>
    </w:p>
    <w:p w:rsidR="000C74D4" w:rsidRDefault="00555BE1">
      <w:pPr>
        <w:pStyle w:val="Standard"/>
        <w:spacing w:after="40"/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七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需要指導教授指導內容</w:t>
      </w:r>
    </w:p>
    <w:p w:rsidR="000C74D4" w:rsidRDefault="000C74D4">
      <w:pPr>
        <w:pStyle w:val="Standard"/>
        <w:spacing w:line="80" w:lineRule="exact"/>
        <w:ind w:firstLine="640"/>
        <w:rPr>
          <w:rFonts w:ascii="標楷體" w:eastAsia="標楷體" w:hAnsi="標楷體"/>
          <w:sz w:val="32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555BE1">
      <w:pPr>
        <w:pStyle w:val="Standard"/>
      </w:pPr>
      <w:r>
        <w:rPr>
          <w:rFonts w:ascii="標楷體" w:eastAsia="標楷體" w:hAnsi="標楷體"/>
          <w:sz w:val="28"/>
        </w:rPr>
        <w:t>表</w:t>
      </w:r>
      <w:r>
        <w:rPr>
          <w:rFonts w:eastAsia="標楷體"/>
          <w:sz w:val="28"/>
        </w:rPr>
        <w:t>C802</w:t>
      </w:r>
    </w:p>
    <w:p w:rsidR="000C74D4" w:rsidRDefault="00555BE1">
      <w:pPr>
        <w:pStyle w:val="Standard"/>
      </w:pPr>
      <w:r>
        <w:rPr>
          <w:rFonts w:ascii="標楷體" w:eastAsia="標楷體" w:hAnsi="標楷體"/>
          <w:sz w:val="28"/>
        </w:rPr>
        <w:lastRenderedPageBreak/>
        <w:t xml:space="preserve">          </w:t>
      </w:r>
      <w:r>
        <w:rPr>
          <w:rFonts w:ascii="標楷體" w:eastAsia="標楷體" w:hAnsi="標楷體"/>
          <w:sz w:val="36"/>
        </w:rPr>
        <w:t>大專學生研究計畫指導教授初評意見表</w:t>
      </w:r>
    </w:p>
    <w:p w:rsidR="000C74D4" w:rsidRDefault="000C74D4">
      <w:pPr>
        <w:pStyle w:val="Standard"/>
        <w:jc w:val="center"/>
        <w:rPr>
          <w:rFonts w:eastAsia="標楷體"/>
          <w:sz w:val="36"/>
        </w:rPr>
      </w:pPr>
    </w:p>
    <w:p w:rsidR="000C74D4" w:rsidRDefault="00555BE1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一、學生潛力評估：</w:t>
      </w: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555BE1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二、對學生所提研究計畫內容之評述：</w:t>
      </w: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555BE1">
      <w:pPr>
        <w:pStyle w:val="Standard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三、指導方式：</w:t>
      </w: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eastAsia="標楷體"/>
          <w:sz w:val="32"/>
        </w:rPr>
      </w:pPr>
    </w:p>
    <w:p w:rsidR="000C74D4" w:rsidRDefault="00555BE1">
      <w:pPr>
        <w:pStyle w:val="Standard"/>
        <w:ind w:left="602" w:hanging="602"/>
        <w:rPr>
          <w:rFonts w:eastAsia="標楷體"/>
          <w:sz w:val="32"/>
        </w:rPr>
      </w:pPr>
      <w:r>
        <w:rPr>
          <w:rFonts w:eastAsia="標楷體"/>
          <w:sz w:val="32"/>
        </w:rPr>
        <w:t>四、本人同意指導學生瞭解並遵照學術倫理規範；本計畫無違反學術倫理。</w:t>
      </w:r>
    </w:p>
    <w:p w:rsidR="000C74D4" w:rsidRDefault="000C74D4">
      <w:pPr>
        <w:pStyle w:val="Standard"/>
        <w:ind w:left="602" w:hanging="602"/>
        <w:rPr>
          <w:rFonts w:eastAsia="標楷體"/>
          <w:sz w:val="32"/>
        </w:rPr>
      </w:pPr>
    </w:p>
    <w:p w:rsidR="000C74D4" w:rsidRDefault="000C74D4">
      <w:pPr>
        <w:pStyle w:val="Standard"/>
        <w:rPr>
          <w:rFonts w:ascii="標楷體" w:eastAsia="標楷體" w:hAnsi="標楷體"/>
          <w:sz w:val="28"/>
        </w:rPr>
      </w:pPr>
    </w:p>
    <w:p w:rsidR="000C74D4" w:rsidRDefault="00555BE1">
      <w:pPr>
        <w:pStyle w:val="Standard"/>
      </w:pPr>
      <w:r>
        <w:rPr>
          <w:rFonts w:eastAsia="標楷體"/>
          <w:sz w:val="28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指導教授簽名：</w:t>
      </w:r>
      <w:r>
        <w:rPr>
          <w:rFonts w:eastAsia="標楷體"/>
          <w:sz w:val="28"/>
          <w:u w:val="single"/>
        </w:rPr>
        <w:t xml:space="preserve">                    </w:t>
      </w:r>
    </w:p>
    <w:p w:rsidR="000C74D4" w:rsidRDefault="00555BE1">
      <w:pPr>
        <w:pStyle w:val="Standard"/>
        <w:spacing w:before="200"/>
        <w:ind w:left="2880" w:right="-153"/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ascii="標楷體" w:eastAsia="標楷體" w:hAnsi="標楷體"/>
          <w:sz w:val="28"/>
        </w:rPr>
        <w:t>年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ascii="標楷體" w:eastAsia="標楷體" w:hAnsi="標楷體"/>
          <w:sz w:val="28"/>
        </w:rPr>
        <w:t>月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ascii="標楷體" w:eastAsia="標楷體" w:hAnsi="標楷體"/>
          <w:sz w:val="28"/>
        </w:rPr>
        <w:t>日</w:t>
      </w:r>
    </w:p>
    <w:p w:rsidR="000C74D4" w:rsidRDefault="00555BE1">
      <w:pPr>
        <w:pStyle w:val="Standard"/>
        <w:spacing w:before="200"/>
        <w:ind w:right="-153"/>
      </w:pPr>
      <w:r>
        <w:rPr>
          <w:rFonts w:ascii="標楷體" w:eastAsia="標楷體" w:hAnsi="標楷體"/>
          <w:sz w:val="28"/>
        </w:rPr>
        <w:t>表</w:t>
      </w:r>
      <w:r>
        <w:rPr>
          <w:rFonts w:eastAsia="標楷體"/>
          <w:sz w:val="28"/>
        </w:rPr>
        <w:t>C803</w:t>
      </w:r>
    </w:p>
    <w:sectPr w:rsidR="000C74D4">
      <w:pgSz w:w="11906" w:h="16838"/>
      <w:pgMar w:top="1134" w:right="1531" w:bottom="68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E1" w:rsidRDefault="00555BE1">
      <w:r>
        <w:separator/>
      </w:r>
    </w:p>
  </w:endnote>
  <w:endnote w:type="continuationSeparator" w:id="0">
    <w:p w:rsidR="00555BE1" w:rsidRDefault="0055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E1" w:rsidRDefault="00555BE1">
      <w:r>
        <w:rPr>
          <w:color w:val="000000"/>
        </w:rPr>
        <w:separator/>
      </w:r>
    </w:p>
  </w:footnote>
  <w:footnote w:type="continuationSeparator" w:id="0">
    <w:p w:rsidR="00555BE1" w:rsidRDefault="0055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3882"/>
    <w:multiLevelType w:val="multilevel"/>
    <w:tmpl w:val="1B34E4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74D4"/>
    <w:rsid w:val="000C74D4"/>
    <w:rsid w:val="00555BE1"/>
    <w:rsid w:val="00C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26004-EBFB-46B1-A153-5D46FF14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maan</dc:creator>
  <dc:description>暫時修改96版</dc:description>
  <cp:lastModifiedBy>TKU</cp:lastModifiedBy>
  <cp:revision>2</cp:revision>
  <cp:lastPrinted>2012-11-09T02:53:00Z</cp:lastPrinted>
  <dcterms:created xsi:type="dcterms:W3CDTF">2019-12-30T02:24:00Z</dcterms:created>
  <dcterms:modified xsi:type="dcterms:W3CDTF">2019-12-30T02:24:00Z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